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7D76D330" w:rsidR="00FA0DFF" w:rsidRPr="0058350C" w:rsidRDefault="00634D5F" w:rsidP="00E87BD7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3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>INDIVIDUALS, GROUPS, &amp; FAMILIES STUDENTS</w:t>
      </w:r>
      <w:r w:rsidR="00501107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(IGFP)</w:t>
      </w:r>
    </w:p>
    <w:p w14:paraId="4CBC1893" w14:textId="77777777" w:rsidR="00FA0DFF" w:rsidRDefault="00FA0DFF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394742" w:rsidRDefault="004C4466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>In g</w:t>
      </w:r>
      <w:r w:rsidR="0086386F" w:rsidRPr="00394742">
        <w:rPr>
          <w:rFonts w:asciiTheme="majorHAnsi" w:hAnsiTheme="majorHAnsi" w:cstheme="majorHAnsi"/>
          <w:sz w:val="20"/>
          <w:szCs w:val="20"/>
        </w:rPr>
        <w:t>re</w:t>
      </w:r>
      <w:r w:rsidRPr="00394742">
        <w:rPr>
          <w:rFonts w:asciiTheme="majorHAnsi" w:hAnsiTheme="majorHAnsi" w:cstheme="majorHAnsi"/>
          <w:sz w:val="20"/>
          <w:szCs w:val="20"/>
        </w:rPr>
        <w:t>y</w:t>
      </w:r>
      <w:r w:rsidR="0086386F" w:rsidRPr="00394742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 w:rsidRPr="00394742"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4AA2784E" w:rsidR="000E34A2" w:rsidRPr="00394742" w:rsidRDefault="00B80F70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blue are the </w:t>
      </w:r>
      <w:r w:rsidR="006421AF" w:rsidRPr="00394742">
        <w:rPr>
          <w:rFonts w:asciiTheme="majorHAnsi" w:hAnsiTheme="majorHAnsi" w:cstheme="majorHAnsi"/>
          <w:sz w:val="20"/>
          <w:szCs w:val="20"/>
        </w:rPr>
        <w:t xml:space="preserve">areas where a </w:t>
      </w:r>
      <w:r w:rsidR="004D58CE" w:rsidRPr="00394742">
        <w:rPr>
          <w:rFonts w:asciiTheme="majorHAnsi" w:hAnsiTheme="majorHAnsi" w:cstheme="majorHAnsi"/>
          <w:sz w:val="20"/>
          <w:szCs w:val="20"/>
        </w:rPr>
        <w:t>foundation course</w:t>
      </w:r>
      <w:r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421AF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Pr="00394742">
        <w:rPr>
          <w:rFonts w:asciiTheme="majorHAnsi" w:hAnsiTheme="majorHAnsi" w:cstheme="majorHAnsi"/>
          <w:sz w:val="20"/>
          <w:szCs w:val="20"/>
        </w:rPr>
        <w:t>.</w:t>
      </w:r>
    </w:p>
    <w:p w14:paraId="07938648" w14:textId="6E616A54" w:rsidR="00984EBD" w:rsidRPr="00394742" w:rsidRDefault="00984EBD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530516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075CAA" w:rsidRPr="00394742">
        <w:rPr>
          <w:rFonts w:asciiTheme="majorHAnsi" w:hAnsiTheme="majorHAnsi" w:cstheme="majorHAnsi"/>
          <w:sz w:val="20"/>
          <w:szCs w:val="20"/>
        </w:rPr>
        <w:t>areas</w:t>
      </w:r>
      <w:r w:rsidRPr="00394742">
        <w:rPr>
          <w:rFonts w:asciiTheme="majorHAnsi" w:hAnsiTheme="majorHAnsi" w:cstheme="majorHAnsi"/>
          <w:sz w:val="20"/>
          <w:szCs w:val="20"/>
        </w:rPr>
        <w:t xml:space="preserve"> where 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an elective 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(3 are required) or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4F72D7" w:rsidRPr="00394742">
        <w:rPr>
          <w:rFonts w:asciiTheme="majorHAnsi" w:hAnsiTheme="majorHAnsi" w:cstheme="majorHAnsi"/>
          <w:sz w:val="20"/>
          <w:szCs w:val="20"/>
        </w:rPr>
        <w:t>Advanced Research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Course </w:t>
      </w:r>
      <w:r w:rsidR="006D2984" w:rsidRPr="00394742">
        <w:rPr>
          <w:rFonts w:asciiTheme="majorHAnsi" w:hAnsiTheme="majorHAnsi" w:cstheme="majorHAnsi"/>
          <w:sz w:val="20"/>
          <w:szCs w:val="20"/>
        </w:rPr>
        <w:t>(</w:t>
      </w:r>
      <w:r w:rsidR="007B6B37" w:rsidRPr="00394742">
        <w:rPr>
          <w:rFonts w:asciiTheme="majorHAnsi" w:hAnsiTheme="majorHAnsi" w:cstheme="majorHAnsi"/>
          <w:sz w:val="20"/>
          <w:szCs w:val="20"/>
        </w:rPr>
        <w:t>once BASC 5333 is complete</w:t>
      </w:r>
      <w:r w:rsidR="00570819" w:rsidRPr="00394742">
        <w:rPr>
          <w:rFonts w:asciiTheme="majorHAnsi" w:hAnsiTheme="majorHAnsi" w:cstheme="majorHAnsi"/>
          <w:sz w:val="20"/>
          <w:szCs w:val="20"/>
        </w:rPr>
        <w:t xml:space="preserve">) </w:t>
      </w:r>
      <w:r w:rsidR="00F91496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0"/>
    <w:p w14:paraId="756590BF" w14:textId="253F8F01" w:rsidR="00D9029C" w:rsidRPr="00394742" w:rsidRDefault="00D9029C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 w:rsidRPr="00394742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E3E0D3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34D5F" w:rsidRPr="00297EEA" w14:paraId="748B125B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3C34D56B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1EC50BF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1E29849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CF90DC0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19914184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B84040" w:rsidRPr="00297EEA" w14:paraId="512C733D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1F6A090" w14:textId="77777777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D7A9053" w14:textId="50C3C39A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1FF9C17" w14:textId="7FB13900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or 5362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613F353" w14:textId="7551DEEF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66A903E" w14:textId="723BF443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All 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4 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must be taken 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 1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CA6322" w:rsidRPr="00297EEA" w14:paraId="09B673B6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1FB8554" w14:textId="7777777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9369645" w14:textId="29E08C18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E2FBC18" w14:textId="717224A5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484FB544" w14:textId="45220CC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4E9D5A9" w14:textId="2C1C8443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1D748C" w:rsidRPr="00297EEA" w14:paraId="027C3742" w14:textId="77777777" w:rsidTr="00B04277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6437E94C" w14:textId="77777777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FFDEE5D" w14:textId="3356C8D6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BAE32E3" w14:textId="492B336A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4E304C8" w14:textId="11D0845D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543B5016" w14:textId="6E14B17C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1D748C" w:rsidRPr="00297EEA" w14:paraId="11CFB304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314DC766" w14:textId="77777777" w:rsidR="001D748C" w:rsidRPr="00B304C8" w:rsidRDefault="001D748C" w:rsidP="00E87BD7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E75E89" w14:textId="77777777" w:rsidR="001D748C" w:rsidRPr="00B304C8" w:rsidRDefault="001D748C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A227660" w14:textId="77777777" w:rsidR="001D748C" w:rsidRPr="00B304C8" w:rsidRDefault="001D748C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7241B16" w14:textId="3C2AAF61" w:rsidR="001D748C" w:rsidRPr="00B304C8" w:rsidRDefault="00D77776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F300F82" w14:textId="3C16775E" w:rsidR="001D748C" w:rsidRDefault="00D77776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D748C">
              <w:rPr>
                <w:rFonts w:asciiTheme="majorHAnsi" w:hAnsiTheme="majorHAnsi" w:cstheme="majorHAnsi"/>
                <w:sz w:val="20"/>
                <w:szCs w:val="20"/>
              </w:rPr>
              <w:t xml:space="preserve"> courses</w:t>
            </w:r>
          </w:p>
        </w:tc>
      </w:tr>
    </w:tbl>
    <w:p w14:paraId="68134A30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711F3F2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34D5F" w:rsidRPr="00297EEA" w14:paraId="5176B1ED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6C862F5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08914E4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45F33808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EB97681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C040668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CA6322" w:rsidRPr="00297EEA" w14:paraId="001CC952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89B535E" w14:textId="7777777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9DA0B3A" w14:textId="01D751D9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CED6DE2" w14:textId="2B9D856C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1B9D71B0" w14:textId="0771AC5B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21F26B6" w14:textId="753C9D3B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CA6322" w:rsidRPr="00297EEA" w14:paraId="75143666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B6400EB" w14:textId="7777777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68415B2" w14:textId="1E669FB9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4441580F" w14:textId="6443ED14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19DBFDCF" w14:textId="004A99F6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7A4B72E" w14:textId="4D185581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123DF2" w:rsidRPr="00297EEA" w14:paraId="13DF1310" w14:textId="77777777" w:rsidTr="00B04277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80171B5" w14:textId="77777777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A741667" w14:textId="0BFCCF3A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28C4BC2" w14:textId="19603A22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5B42F8E3" w14:textId="0F05F876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3530B23" w14:textId="645C45A2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Adv. Research only if BASC 5333 complete</w:t>
            </w:r>
          </w:p>
        </w:tc>
      </w:tr>
      <w:tr w:rsidR="00123DF2" w:rsidRPr="00297EEA" w14:paraId="47A86DAA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2B9253F7" w14:textId="77777777" w:rsidR="00123DF2" w:rsidRPr="00B304C8" w:rsidRDefault="00123DF2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7ABF4B0" w14:textId="77777777" w:rsidR="00123DF2" w:rsidRPr="00B304C8" w:rsidRDefault="00123DF2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AD6C222" w14:textId="77777777" w:rsidR="00123DF2" w:rsidRPr="00B304C8" w:rsidRDefault="00123DF2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BE23CAF" w14:textId="399B8D8C" w:rsidR="00123DF2" w:rsidRPr="00B304C8" w:rsidRDefault="00123DF2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13EF777" w14:textId="2BB63C58" w:rsidR="00123DF2" w:rsidRDefault="00123DF2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69713AA6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04590838" w:rsidR="00721C84" w:rsidRPr="00297EEA" w:rsidRDefault="00721C84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3B35CF7" w14:textId="77777777" w:rsidR="002E5D8C" w:rsidRPr="00517056" w:rsidRDefault="002E5D8C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205D30E3" w14:textId="13021995" w:rsidR="009F2821" w:rsidRPr="003E0CB4" w:rsidRDefault="002E5D8C" w:rsidP="00E87BD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87AC1" w:rsidRPr="00297EEA" w14:paraId="7FBA02AD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E87BD7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73196903" w:rsidR="00387AC1" w:rsidRPr="00B304C8" w:rsidRDefault="00804156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EE7E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63AB27D7" w:rsidR="00387AC1" w:rsidRDefault="00EE7E1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6A7314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7BBEE7BA" w14:textId="77777777" w:rsidR="00A960F3" w:rsidRPr="00297EEA" w:rsidRDefault="00A960F3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4AAE003F" w:rsidR="00721C84" w:rsidRPr="00297EEA" w:rsidRDefault="00721C84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572D14E0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6AADA9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9370A17" w14:textId="458767ED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F8AF71B" w14:textId="1C8CF316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136D673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429FC04" w14:textId="77777777" w:rsidR="009F2821" w:rsidRPr="00517056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3AB89B5D" w14:textId="4926877C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37A14" w:rsidRPr="00297EEA" w14:paraId="06A0A8C9" w14:textId="77777777" w:rsidTr="00A37A14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15DF0F2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BF16E0C" w14:textId="5FAA282A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534X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8179F32" w14:textId="1DD3B2F2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568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IGFP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5345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5346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D431D06" w14:textId="5D849FAA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2BD638C" w14:textId="77777777" w:rsidR="00A37A14" w:rsidRPr="00517056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7CAE57E1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7DEAAC1A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AC946B7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637B12A6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60FA77B6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0687C738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A37A14" w:rsidRPr="00B304C8" w:rsidRDefault="00A37A14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A37A14" w:rsidRPr="00B304C8" w:rsidRDefault="00A37A14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A37A14" w:rsidRPr="00B304C8" w:rsidRDefault="00A37A14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1017C20E" w:rsidR="00A37A14" w:rsidRPr="00B304C8" w:rsidRDefault="00A37A14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0AD74911" w:rsidR="00A37A14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29E6C0F7" w14:textId="77777777" w:rsidR="009F2821" w:rsidRDefault="009F2821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17F611B" w14:textId="77777777" w:rsidR="00A6539B" w:rsidRDefault="00A6539B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27CA933D" w:rsidR="00A960F3" w:rsidRPr="007554DA" w:rsidRDefault="00A960F3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45541B9C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D4CFD8D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IGF: Theoretical Approaches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B534E05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1BA2EEEA" w:rsidR="00686640" w:rsidRPr="00A96EC2" w:rsidRDefault="00F92F5A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A96EC2" w:rsidRDefault="00E90EF8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AE06B5" w:rsidRPr="00297EEA" w14:paraId="4CFAC83A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E87BD7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121C8D16" w:rsidR="00AE06B5" w:rsidRPr="00297EEA" w:rsidRDefault="00AE06B5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215A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20D6EB3C" w:rsidR="00AE06B5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3B21CA93" w:rsidR="00A960F3" w:rsidRPr="00F00750" w:rsidRDefault="00A960F3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1F904815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C75508D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54E657AB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5482AFE2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Across Settings &amp; Populations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0698034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539DA33F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656DD8D8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54B44233" w:rsidR="00686640" w:rsidRPr="00A96EC2" w:rsidRDefault="00F92F5A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A96EC2" w:rsidRDefault="00E90EF8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D818FB" w:rsidRPr="00297EEA" w14:paraId="211D74DB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5D39F152" w:rsidR="00D818FB" w:rsidRPr="00F92F5A" w:rsidRDefault="00D818FB" w:rsidP="00E87BD7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4F4C2544" w:rsidR="00D818FB" w:rsidRDefault="00D818FB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215A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764ACD27" w:rsidR="00D818FB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D1B70B4" w14:textId="7FCD9F24" w:rsidR="00CC14F6" w:rsidRPr="00297EEA" w:rsidRDefault="003C59ED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3" w:name="_Hlk137714482"/>
      <w:bookmarkStart w:id="4" w:name="_Hlk187133957"/>
      <w:r>
        <w:rPr>
          <w:rFonts w:asciiTheme="majorHAnsi" w:hAnsiTheme="majorHAnsi" w:cstheme="majorHAnsi"/>
          <w:b/>
          <w:sz w:val="20"/>
          <w:szCs w:val="20"/>
        </w:rPr>
        <w:t>*</w:t>
      </w:r>
      <w:r w:rsidR="00CC14F6">
        <w:rPr>
          <w:rFonts w:asciiTheme="majorHAnsi" w:hAnsiTheme="majorHAnsi" w:cstheme="majorHAnsi"/>
          <w:b/>
          <w:sz w:val="20"/>
          <w:szCs w:val="20"/>
        </w:rPr>
        <w:t>COURSES TO PLUG IN:</w:t>
      </w:r>
    </w:p>
    <w:bookmarkEnd w:id="3"/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9A5F67" w:rsidRPr="00297EEA" w14:paraId="30BC95D9" w14:textId="77777777" w:rsidTr="00C75F73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30BF957A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0D630A7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4154D8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04B621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9A5F67" w:rsidRPr="00297EEA" w14:paraId="4445FB23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DCD63B9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B778B65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42B7DB5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63823E53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25736FD1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BC0466E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A5AC633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77725D01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966DE54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13B04ADD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8956CA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775562B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B77AF39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698A046E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2610592A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AF9AD74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780258B" w14:textId="695A8BE5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A2CF646" w14:textId="51B5D14B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09F0BECA" w14:textId="472B02D0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54668647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94BA13F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575E997" w14:textId="7AB9B87F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78F41DC" w14:textId="41E7C969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DDE865D" w14:textId="7426A2EC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61FE92B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A2E7A63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41A2E89" w14:textId="09453984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B78204D" w14:textId="3FBC2125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A7BFE58" w14:textId="2F505804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1AB9284A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2883A7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F36CC0E" w14:textId="384D678C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343F081C" w14:textId="0C8A3463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7126EE8A" w14:textId="2D087B3B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E16F13E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DEC280F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7C9820B" w14:textId="396C41ED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88EBB7C" w14:textId="092A037B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6BB5592" w14:textId="2BD44C1E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bookmarkEnd w:id="4"/>
    <w:p w14:paraId="0040DDEE" w14:textId="425459A1" w:rsidR="003C59ED" w:rsidRDefault="00C75F73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F4703" wp14:editId="1A63A3A4">
                <wp:simplePos x="0" y="0"/>
                <wp:positionH relativeFrom="margin">
                  <wp:posOffset>4552902</wp:posOffset>
                </wp:positionH>
                <wp:positionV relativeFrom="paragraph">
                  <wp:posOffset>1345085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74BB4" w14:textId="77777777" w:rsidR="00C75F73" w:rsidRDefault="00C75F73" w:rsidP="00C75F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1CE0038C" w14:textId="77777777" w:rsidR="00C75F73" w:rsidRPr="0067564A" w:rsidRDefault="00C75F73" w:rsidP="00C75F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8F4CC74" w14:textId="77777777" w:rsidR="00C75F73" w:rsidRDefault="00C75F73" w:rsidP="00C75F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4703" id="Rectangle 199" o:spid="_x0000_s1026" style="position:absolute;margin-left:358.5pt;margin-top:105.9pt;width:186pt;height:76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" fillcolor="#5b9bd5" stroked="f" strokeweight="1pt">
                <v:textbox>
                  <w:txbxContent>
                    <w:p w14:paraId="12B74BB4" w14:textId="77777777" w:rsidR="00C75F73" w:rsidRDefault="00C75F73" w:rsidP="00C75F7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1CE0038C" w14:textId="77777777" w:rsidR="00C75F73" w:rsidRPr="0067564A" w:rsidRDefault="00C75F73" w:rsidP="00C75F7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8F4CC74" w14:textId="77777777" w:rsidR="00C75F73" w:rsidRDefault="00C75F73" w:rsidP="00C75F7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bCs/>
          <w:sz w:val="20"/>
          <w:szCs w:val="20"/>
        </w:rPr>
        <w:br w:type="textWrapping" w:clear="all"/>
      </w:r>
    </w:p>
    <w:p w14:paraId="0BE2AFFE" w14:textId="04041C41" w:rsidR="00631DB8" w:rsidRDefault="00631DB8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77777777" w:rsidR="00141C18" w:rsidRPr="004019A4" w:rsidRDefault="00141C18" w:rsidP="00E87BD7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E87BD7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5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E87BD7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620D5EF6" w:rsidR="001A1DDB" w:rsidRDefault="005D1B37" w:rsidP="00E87BD7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6C93094" w14:textId="77777777" w:rsidR="00505AC2" w:rsidRPr="000A146A" w:rsidRDefault="00505AC2" w:rsidP="00E87BD7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3DFBE860" w14:textId="0C180971" w:rsidR="0049671D" w:rsidRDefault="0049671D" w:rsidP="00E87BD7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color w:val="000000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>IGFP students</w:t>
      </w:r>
      <w:r w:rsidR="0064709C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64230A">
        <w:rPr>
          <w:rFonts w:ascii="Aptos" w:hAnsi="Aptos" w:cstheme="majorHAnsi"/>
          <w:color w:val="000000"/>
          <w:sz w:val="20"/>
          <w:szCs w:val="20"/>
        </w:rPr>
        <w:t xml:space="preserve">can take 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both Clinical Conditions courses (IGFP 5345 </w:t>
      </w:r>
      <w:r w:rsidR="00D9214A">
        <w:rPr>
          <w:rFonts w:ascii="Aptos" w:hAnsi="Aptos" w:cstheme="majorHAnsi"/>
          <w:color w:val="000000"/>
          <w:sz w:val="20"/>
          <w:szCs w:val="20"/>
        </w:rPr>
        <w:t>&amp;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 5346)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D9214A">
        <w:rPr>
          <w:rFonts w:ascii="Aptos" w:hAnsi="Aptos" w:cstheme="majorHAnsi"/>
          <w:color w:val="000000"/>
          <w:sz w:val="20"/>
          <w:szCs w:val="20"/>
        </w:rPr>
        <w:t xml:space="preserve">– one 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>will count as the 4</w:t>
      </w:r>
      <w:r w:rsidR="00AA58B1" w:rsidRPr="007037FC">
        <w:rPr>
          <w:rFonts w:ascii="Aptos" w:hAnsi="Aptos" w:cstheme="majorHAnsi"/>
          <w:color w:val="000000"/>
          <w:sz w:val="20"/>
          <w:szCs w:val="20"/>
          <w:vertAlign w:val="superscript"/>
        </w:rPr>
        <w:t>th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IGFP Course req, and the other as </w:t>
      </w:r>
      <w:r w:rsidRPr="007037FC">
        <w:rPr>
          <w:rFonts w:ascii="Aptos" w:hAnsi="Aptos" w:cstheme="majorHAnsi"/>
          <w:color w:val="000000"/>
          <w:sz w:val="20"/>
          <w:szCs w:val="20"/>
        </w:rPr>
        <w:t>an elective.</w:t>
      </w:r>
    </w:p>
    <w:p w14:paraId="1844ABB2" w14:textId="78AA6FE7" w:rsidR="00505AC2" w:rsidRPr="000A146A" w:rsidRDefault="00505AC2" w:rsidP="00E87BD7">
      <w:pPr>
        <w:pStyle w:val="ListParagraph"/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6C2E549F" w:rsidR="001A1DDB" w:rsidRDefault="009B555D" w:rsidP="00E87BD7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312D2768" w:rsidR="00C32BD5" w:rsidRPr="000A146A" w:rsidRDefault="00C32BD5" w:rsidP="00E87BD7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57E7DC53" w14:textId="5FB2DEDE" w:rsidR="00AE2C51" w:rsidRDefault="000A146A" w:rsidP="00E87BD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  <w:bookmarkEnd w:id="5"/>
      <w:r w:rsidR="00A6539B" w:rsidRPr="00297EE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D6D61F4" w14:textId="77777777" w:rsidR="00F14576" w:rsidRPr="00F14576" w:rsidRDefault="00F14576" w:rsidP="00E87BD7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F1EA53E" w14:textId="77777777" w:rsidR="003770F1" w:rsidRPr="003770F1" w:rsidRDefault="003770F1" w:rsidP="00E87BD7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5314B32" w14:textId="01F23E4E" w:rsidR="003770F1" w:rsidRPr="00297EEA" w:rsidRDefault="009163F9" w:rsidP="00E87BD7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4CF77B" wp14:editId="34BF0C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C1A98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2524E594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138826A0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693E8304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1E3527D1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78453DF6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1366F9AF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70857707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4B343A2F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2DA8F39E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4596C65F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4444F969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25211540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01390581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F77B" id="_x0000_s1027" style="position:absolute;left:0;text-align:left;margin-left:0;margin-top:0;width:539.9pt;height:19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" fillcolor="#5b9bd5" stroked="f" strokeweight="1pt">
                <v:textbox>
                  <w:txbxContent>
                    <w:p w14:paraId="04CC1A98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2524E594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138826A0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693E8304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1E3527D1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78453DF6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1366F9AF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70857707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4B343A2F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2DA8F39E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4596C65F" w14:textId="77777777" w:rsidR="009163F9" w:rsidRPr="00CC2E0E" w:rsidRDefault="009163F9" w:rsidP="009163F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4444F969" w14:textId="77777777" w:rsidR="009163F9" w:rsidRPr="00CC2E0E" w:rsidRDefault="009163F9" w:rsidP="009163F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25211540" w14:textId="77777777" w:rsidR="009163F9" w:rsidRPr="00CC2E0E" w:rsidRDefault="009163F9" w:rsidP="009163F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01390581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770F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C61C" w14:textId="77777777" w:rsidR="00412328" w:rsidRDefault="00412328" w:rsidP="00481D3D">
      <w:pPr>
        <w:spacing w:after="0" w:line="240" w:lineRule="auto"/>
      </w:pPr>
      <w:r>
        <w:separator/>
      </w:r>
    </w:p>
  </w:endnote>
  <w:endnote w:type="continuationSeparator" w:id="0">
    <w:p w14:paraId="0F2C1DF5" w14:textId="77777777" w:rsidR="00412328" w:rsidRDefault="00412328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BE11" w14:textId="77777777" w:rsidR="00412328" w:rsidRDefault="00412328" w:rsidP="00481D3D">
      <w:pPr>
        <w:spacing w:after="0" w:line="240" w:lineRule="auto"/>
      </w:pPr>
      <w:r>
        <w:separator/>
      </w:r>
    </w:p>
  </w:footnote>
  <w:footnote w:type="continuationSeparator" w:id="0">
    <w:p w14:paraId="14043B7E" w14:textId="77777777" w:rsidR="00412328" w:rsidRDefault="00412328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20A2C"/>
    <w:rsid w:val="0003046A"/>
    <w:rsid w:val="00034372"/>
    <w:rsid w:val="00050141"/>
    <w:rsid w:val="00066323"/>
    <w:rsid w:val="00075011"/>
    <w:rsid w:val="00075CAA"/>
    <w:rsid w:val="000766F3"/>
    <w:rsid w:val="0007749B"/>
    <w:rsid w:val="000839C9"/>
    <w:rsid w:val="00095DB3"/>
    <w:rsid w:val="000A146A"/>
    <w:rsid w:val="000A2BD9"/>
    <w:rsid w:val="000A68A1"/>
    <w:rsid w:val="000B0464"/>
    <w:rsid w:val="000B6679"/>
    <w:rsid w:val="000C4455"/>
    <w:rsid w:val="000C62EC"/>
    <w:rsid w:val="000E34A2"/>
    <w:rsid w:val="000F633A"/>
    <w:rsid w:val="00104231"/>
    <w:rsid w:val="00113175"/>
    <w:rsid w:val="001145F3"/>
    <w:rsid w:val="00123D3B"/>
    <w:rsid w:val="00123DF2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C08CD"/>
    <w:rsid w:val="001D748C"/>
    <w:rsid w:val="001E0CE2"/>
    <w:rsid w:val="00202BE6"/>
    <w:rsid w:val="00205C37"/>
    <w:rsid w:val="00215AE0"/>
    <w:rsid w:val="00216F4F"/>
    <w:rsid w:val="00223AD5"/>
    <w:rsid w:val="00227CD0"/>
    <w:rsid w:val="002409BA"/>
    <w:rsid w:val="00276BCD"/>
    <w:rsid w:val="002812E7"/>
    <w:rsid w:val="00291562"/>
    <w:rsid w:val="00297EEA"/>
    <w:rsid w:val="002A19D0"/>
    <w:rsid w:val="002B1A39"/>
    <w:rsid w:val="002B2B9A"/>
    <w:rsid w:val="002B5F2D"/>
    <w:rsid w:val="002C4426"/>
    <w:rsid w:val="002C548C"/>
    <w:rsid w:val="002C6F61"/>
    <w:rsid w:val="002D39F6"/>
    <w:rsid w:val="002D3BDA"/>
    <w:rsid w:val="002E217C"/>
    <w:rsid w:val="002E5D8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7802"/>
    <w:rsid w:val="00357DC5"/>
    <w:rsid w:val="00362E76"/>
    <w:rsid w:val="00373958"/>
    <w:rsid w:val="003743DE"/>
    <w:rsid w:val="0037641D"/>
    <w:rsid w:val="00376632"/>
    <w:rsid w:val="003770F1"/>
    <w:rsid w:val="00387AC1"/>
    <w:rsid w:val="00394742"/>
    <w:rsid w:val="00397919"/>
    <w:rsid w:val="003A217F"/>
    <w:rsid w:val="003A22B5"/>
    <w:rsid w:val="003A7821"/>
    <w:rsid w:val="003B6E4B"/>
    <w:rsid w:val="003C59ED"/>
    <w:rsid w:val="003C6859"/>
    <w:rsid w:val="003D27EB"/>
    <w:rsid w:val="003D3320"/>
    <w:rsid w:val="003D474B"/>
    <w:rsid w:val="003E0180"/>
    <w:rsid w:val="003E0CB4"/>
    <w:rsid w:val="003F59F0"/>
    <w:rsid w:val="003F64B8"/>
    <w:rsid w:val="003F6861"/>
    <w:rsid w:val="004019A4"/>
    <w:rsid w:val="00403A5C"/>
    <w:rsid w:val="00412328"/>
    <w:rsid w:val="0041520C"/>
    <w:rsid w:val="00415CF4"/>
    <w:rsid w:val="004337A7"/>
    <w:rsid w:val="00441FBD"/>
    <w:rsid w:val="00457A8D"/>
    <w:rsid w:val="00465945"/>
    <w:rsid w:val="00481D3D"/>
    <w:rsid w:val="00486E33"/>
    <w:rsid w:val="0049671D"/>
    <w:rsid w:val="004A266E"/>
    <w:rsid w:val="004A2936"/>
    <w:rsid w:val="004B3577"/>
    <w:rsid w:val="004C4466"/>
    <w:rsid w:val="004C68A3"/>
    <w:rsid w:val="004D21CA"/>
    <w:rsid w:val="004D58CE"/>
    <w:rsid w:val="004E34D1"/>
    <w:rsid w:val="004E700B"/>
    <w:rsid w:val="004F44F0"/>
    <w:rsid w:val="004F72D7"/>
    <w:rsid w:val="00501107"/>
    <w:rsid w:val="0050163E"/>
    <w:rsid w:val="00502E93"/>
    <w:rsid w:val="005043DC"/>
    <w:rsid w:val="00505AC2"/>
    <w:rsid w:val="00517056"/>
    <w:rsid w:val="005236FB"/>
    <w:rsid w:val="00530516"/>
    <w:rsid w:val="00533B53"/>
    <w:rsid w:val="00536364"/>
    <w:rsid w:val="00544DD4"/>
    <w:rsid w:val="00545291"/>
    <w:rsid w:val="00553A44"/>
    <w:rsid w:val="00567434"/>
    <w:rsid w:val="00570819"/>
    <w:rsid w:val="00571956"/>
    <w:rsid w:val="0057352D"/>
    <w:rsid w:val="005775A7"/>
    <w:rsid w:val="0058350C"/>
    <w:rsid w:val="00586826"/>
    <w:rsid w:val="00591B2B"/>
    <w:rsid w:val="00594476"/>
    <w:rsid w:val="005971CD"/>
    <w:rsid w:val="005C4E38"/>
    <w:rsid w:val="005D1B37"/>
    <w:rsid w:val="005D59CA"/>
    <w:rsid w:val="005D7EFE"/>
    <w:rsid w:val="005E3A49"/>
    <w:rsid w:val="00600774"/>
    <w:rsid w:val="00606BCD"/>
    <w:rsid w:val="00630F1F"/>
    <w:rsid w:val="00631DB8"/>
    <w:rsid w:val="006339E5"/>
    <w:rsid w:val="00634D5F"/>
    <w:rsid w:val="00635381"/>
    <w:rsid w:val="00635DCC"/>
    <w:rsid w:val="006366EC"/>
    <w:rsid w:val="00636C2B"/>
    <w:rsid w:val="006421AF"/>
    <w:rsid w:val="0064230A"/>
    <w:rsid w:val="0064709C"/>
    <w:rsid w:val="00657BFA"/>
    <w:rsid w:val="00674E3F"/>
    <w:rsid w:val="00684BEA"/>
    <w:rsid w:val="00686640"/>
    <w:rsid w:val="006877FB"/>
    <w:rsid w:val="006A0D55"/>
    <w:rsid w:val="006A3F69"/>
    <w:rsid w:val="006A43A7"/>
    <w:rsid w:val="006A7314"/>
    <w:rsid w:val="006B529F"/>
    <w:rsid w:val="006B6C37"/>
    <w:rsid w:val="006B7E07"/>
    <w:rsid w:val="006C26D4"/>
    <w:rsid w:val="006C63DE"/>
    <w:rsid w:val="006D2984"/>
    <w:rsid w:val="006D6A94"/>
    <w:rsid w:val="006E3541"/>
    <w:rsid w:val="006F392E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15F0"/>
    <w:rsid w:val="007824C4"/>
    <w:rsid w:val="0078741C"/>
    <w:rsid w:val="0079013F"/>
    <w:rsid w:val="007B6B37"/>
    <w:rsid w:val="007C67BA"/>
    <w:rsid w:val="007D4A56"/>
    <w:rsid w:val="007E0488"/>
    <w:rsid w:val="007F65D2"/>
    <w:rsid w:val="00804156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65889"/>
    <w:rsid w:val="0087640F"/>
    <w:rsid w:val="00876819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163F9"/>
    <w:rsid w:val="00920EA4"/>
    <w:rsid w:val="00934E08"/>
    <w:rsid w:val="009520DE"/>
    <w:rsid w:val="00961896"/>
    <w:rsid w:val="009671D2"/>
    <w:rsid w:val="00975BF8"/>
    <w:rsid w:val="00984EBD"/>
    <w:rsid w:val="00990B16"/>
    <w:rsid w:val="009A20CE"/>
    <w:rsid w:val="009A5F67"/>
    <w:rsid w:val="009A6989"/>
    <w:rsid w:val="009A76DE"/>
    <w:rsid w:val="009B555D"/>
    <w:rsid w:val="009C368D"/>
    <w:rsid w:val="009D45A9"/>
    <w:rsid w:val="009F2821"/>
    <w:rsid w:val="00A028AE"/>
    <w:rsid w:val="00A15D9F"/>
    <w:rsid w:val="00A17B5A"/>
    <w:rsid w:val="00A231CA"/>
    <w:rsid w:val="00A33987"/>
    <w:rsid w:val="00A361A3"/>
    <w:rsid w:val="00A37A14"/>
    <w:rsid w:val="00A53897"/>
    <w:rsid w:val="00A55CC1"/>
    <w:rsid w:val="00A6539B"/>
    <w:rsid w:val="00A76BF8"/>
    <w:rsid w:val="00A90DFC"/>
    <w:rsid w:val="00A960F3"/>
    <w:rsid w:val="00A96EC2"/>
    <w:rsid w:val="00AA2DBB"/>
    <w:rsid w:val="00AA58B1"/>
    <w:rsid w:val="00AA765B"/>
    <w:rsid w:val="00AB02FE"/>
    <w:rsid w:val="00AB1F65"/>
    <w:rsid w:val="00AB387D"/>
    <w:rsid w:val="00AD395C"/>
    <w:rsid w:val="00AE06B5"/>
    <w:rsid w:val="00AE2C51"/>
    <w:rsid w:val="00AE745D"/>
    <w:rsid w:val="00AF495D"/>
    <w:rsid w:val="00B04277"/>
    <w:rsid w:val="00B05E51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74811"/>
    <w:rsid w:val="00B80F70"/>
    <w:rsid w:val="00B83C52"/>
    <w:rsid w:val="00B83DB3"/>
    <w:rsid w:val="00B84040"/>
    <w:rsid w:val="00B844E9"/>
    <w:rsid w:val="00B90A3A"/>
    <w:rsid w:val="00BA3B42"/>
    <w:rsid w:val="00BB0637"/>
    <w:rsid w:val="00BB3590"/>
    <w:rsid w:val="00BD5382"/>
    <w:rsid w:val="00BE5E8A"/>
    <w:rsid w:val="00BE61A5"/>
    <w:rsid w:val="00BE71C3"/>
    <w:rsid w:val="00BF20AA"/>
    <w:rsid w:val="00C0431E"/>
    <w:rsid w:val="00C26E45"/>
    <w:rsid w:val="00C32BD5"/>
    <w:rsid w:val="00C34553"/>
    <w:rsid w:val="00C60773"/>
    <w:rsid w:val="00C610B3"/>
    <w:rsid w:val="00C66648"/>
    <w:rsid w:val="00C75F73"/>
    <w:rsid w:val="00C769B5"/>
    <w:rsid w:val="00C76DD7"/>
    <w:rsid w:val="00C83F3E"/>
    <w:rsid w:val="00C842B3"/>
    <w:rsid w:val="00C94F70"/>
    <w:rsid w:val="00CA3BF3"/>
    <w:rsid w:val="00CA6322"/>
    <w:rsid w:val="00CA693A"/>
    <w:rsid w:val="00CA7B81"/>
    <w:rsid w:val="00CB0B98"/>
    <w:rsid w:val="00CB1EAE"/>
    <w:rsid w:val="00CC14F6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75FC"/>
    <w:rsid w:val="00D75EFA"/>
    <w:rsid w:val="00D77776"/>
    <w:rsid w:val="00D818FB"/>
    <w:rsid w:val="00D9029C"/>
    <w:rsid w:val="00D9109A"/>
    <w:rsid w:val="00D9214A"/>
    <w:rsid w:val="00DA3182"/>
    <w:rsid w:val="00DA3B13"/>
    <w:rsid w:val="00DB49B7"/>
    <w:rsid w:val="00DC1C32"/>
    <w:rsid w:val="00DD7AF1"/>
    <w:rsid w:val="00DF079B"/>
    <w:rsid w:val="00E111BD"/>
    <w:rsid w:val="00E2033A"/>
    <w:rsid w:val="00E25A58"/>
    <w:rsid w:val="00E30810"/>
    <w:rsid w:val="00E44756"/>
    <w:rsid w:val="00E5189A"/>
    <w:rsid w:val="00E565C1"/>
    <w:rsid w:val="00E603C7"/>
    <w:rsid w:val="00E71F17"/>
    <w:rsid w:val="00E807B2"/>
    <w:rsid w:val="00E87BD7"/>
    <w:rsid w:val="00E90303"/>
    <w:rsid w:val="00E90EF8"/>
    <w:rsid w:val="00EA732B"/>
    <w:rsid w:val="00EB67CB"/>
    <w:rsid w:val="00EC1139"/>
    <w:rsid w:val="00EC3D41"/>
    <w:rsid w:val="00ED68F4"/>
    <w:rsid w:val="00EE7E17"/>
    <w:rsid w:val="00EF582E"/>
    <w:rsid w:val="00F00750"/>
    <w:rsid w:val="00F02197"/>
    <w:rsid w:val="00F059BE"/>
    <w:rsid w:val="00F114EA"/>
    <w:rsid w:val="00F12425"/>
    <w:rsid w:val="00F12A48"/>
    <w:rsid w:val="00F14576"/>
    <w:rsid w:val="00F14D46"/>
    <w:rsid w:val="00F1694A"/>
    <w:rsid w:val="00F22ACB"/>
    <w:rsid w:val="00F2499E"/>
    <w:rsid w:val="00F30DF1"/>
    <w:rsid w:val="00F57964"/>
    <w:rsid w:val="00F65AE9"/>
    <w:rsid w:val="00F741C7"/>
    <w:rsid w:val="00F91496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48</cp:revision>
  <cp:lastPrinted>2025-01-14T20:35:00Z</cp:lastPrinted>
  <dcterms:created xsi:type="dcterms:W3CDTF">2025-01-14T20:50:00Z</dcterms:created>
  <dcterms:modified xsi:type="dcterms:W3CDTF">2025-03-06T18:48:00Z</dcterms:modified>
</cp:coreProperties>
</file>