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A102" w14:textId="77777777" w:rsidR="001863D3" w:rsidRDefault="001863D3"/>
    <w:p w14:paraId="0798734A" w14:textId="77777777" w:rsidR="00025014" w:rsidRPr="00EC725D" w:rsidRDefault="00025014" w:rsidP="00025014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EC725D">
        <w:rPr>
          <w:rFonts w:ascii="Times New Roman" w:eastAsia="Times New Roman" w:hAnsi="Times New Roman" w:cs="Times New Roman"/>
          <w:noProof/>
          <w:color w:val="0000FF"/>
        </w:rPr>
        <w:drawing>
          <wp:inline distT="0" distB="0" distL="0" distR="0" wp14:anchorId="41A397D7" wp14:editId="3C04E23B">
            <wp:extent cx="3524250" cy="295275"/>
            <wp:effectExtent l="0" t="0" r="0" b="9525"/>
            <wp:docPr id="2" name="Picture 6" descr="Q:\SSW\Staff\SSW Logos July 2013\School of Social Work\jpgs\side\school-of-social-work-wordmark-side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6" descr="Q:\SSW\Staff\SSW Logos July 2013\School of Social Work\jpgs\side\school-of-social-work-wordmark-side-blac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416" cy="29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B9F4B" w14:textId="77777777" w:rsidR="00025014" w:rsidRPr="00EC725D" w:rsidRDefault="00025014" w:rsidP="00025014">
      <w:pPr>
        <w:jc w:val="center"/>
        <w:rPr>
          <w:rFonts w:ascii="Times New Roman" w:hAnsi="Times New Roman" w:cs="Times New Roman"/>
        </w:rPr>
      </w:pPr>
    </w:p>
    <w:p w14:paraId="4D6AF00A" w14:textId="0DECA0AE" w:rsidR="00025014" w:rsidRDefault="00025014" w:rsidP="0002501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IGFP </w:t>
      </w:r>
      <w:r w:rsidRPr="00EC725D">
        <w:rPr>
          <w:rFonts w:ascii="Times New Roman" w:hAnsi="Times New Roman" w:cs="Times New Roman"/>
          <w:b/>
        </w:rPr>
        <w:t>SUMMER BLOCK APPLICATION</w:t>
      </w:r>
    </w:p>
    <w:p w14:paraId="1A8789C6" w14:textId="77777777" w:rsidR="00025014" w:rsidRDefault="00025014" w:rsidP="00025014">
      <w:pPr>
        <w:jc w:val="center"/>
        <w:rPr>
          <w:rFonts w:ascii="Times New Roman" w:hAnsi="Times New Roman" w:cs="Times New Roman"/>
          <w:b/>
        </w:rPr>
      </w:pPr>
    </w:p>
    <w:p w14:paraId="5CBD381C" w14:textId="77777777" w:rsidR="00025014" w:rsidRDefault="00025014" w:rsidP="0002501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ADVISOR RECOMMENDATION FORM</w:t>
      </w:r>
    </w:p>
    <w:p w14:paraId="621E7970" w14:textId="77777777" w:rsidR="00025014" w:rsidRDefault="00025014" w:rsidP="00025014">
      <w:pPr>
        <w:jc w:val="center"/>
        <w:rPr>
          <w:rFonts w:ascii="Times New Roman" w:hAnsi="Times New Roman" w:cs="Times New Roman"/>
          <w:b/>
        </w:rPr>
      </w:pPr>
    </w:p>
    <w:p w14:paraId="4625B3C6" w14:textId="77777777" w:rsidR="00025014" w:rsidRDefault="00025014" w:rsidP="00025014">
      <w:pPr>
        <w:jc w:val="center"/>
        <w:rPr>
          <w:rFonts w:ascii="Times New Roman" w:hAnsi="Times New Roman" w:cs="Times New Roman"/>
          <w:b/>
        </w:rPr>
      </w:pPr>
    </w:p>
    <w:p w14:paraId="2F6E96F6" w14:textId="77777777" w:rsidR="00025014" w:rsidRDefault="00025014" w:rsidP="0002501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Students’ n</w:t>
      </w:r>
      <w:r w:rsidRPr="00EC725D">
        <w:rPr>
          <w:rFonts w:ascii="Times New Roman" w:hAnsi="Times New Roman" w:cs="Times New Roman"/>
          <w:b/>
          <w:bCs/>
        </w:rPr>
        <w:t>ame ___________________</w:t>
      </w:r>
      <w:r>
        <w:rPr>
          <w:rFonts w:ascii="Times New Roman" w:hAnsi="Times New Roman" w:cs="Times New Roman"/>
          <w:b/>
          <w:bCs/>
        </w:rPr>
        <w:t>____________________________________________</w:t>
      </w:r>
      <w:r w:rsidRPr="00EC725D">
        <w:rPr>
          <w:rFonts w:ascii="Times New Roman" w:hAnsi="Times New Roman" w:cs="Times New Roman"/>
          <w:b/>
          <w:bCs/>
        </w:rPr>
        <w:t>_</w:t>
      </w:r>
    </w:p>
    <w:p w14:paraId="40A221A6" w14:textId="77777777" w:rsidR="00025014" w:rsidRDefault="00025014" w:rsidP="00025014">
      <w:pPr>
        <w:jc w:val="both"/>
        <w:rPr>
          <w:rFonts w:ascii="Times New Roman" w:hAnsi="Times New Roman" w:cs="Times New Roman"/>
          <w:b/>
          <w:bCs/>
        </w:rPr>
      </w:pPr>
    </w:p>
    <w:p w14:paraId="26F1C5AF" w14:textId="77777777" w:rsidR="00025014" w:rsidRDefault="00025014" w:rsidP="0002501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Advisor’s name ________________________________________________________________</w:t>
      </w:r>
    </w:p>
    <w:p w14:paraId="24397F07" w14:textId="77777777" w:rsidR="00025014" w:rsidRDefault="00025014" w:rsidP="00025014">
      <w:pPr>
        <w:jc w:val="both"/>
        <w:rPr>
          <w:rFonts w:ascii="Times New Roman" w:hAnsi="Times New Roman" w:cs="Times New Roman"/>
          <w:b/>
          <w:bCs/>
        </w:rPr>
      </w:pPr>
    </w:p>
    <w:p w14:paraId="4CCAE8B6" w14:textId="77777777" w:rsidR="00025014" w:rsidRDefault="00025014" w:rsidP="0002501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Advisor’s</w:t>
      </w:r>
      <w:r w:rsidRPr="00EC725D">
        <w:rPr>
          <w:rFonts w:ascii="Times New Roman" w:hAnsi="Times New Roman" w:cs="Times New Roman"/>
          <w:b/>
          <w:bCs/>
        </w:rPr>
        <w:t xml:space="preserve"> e-mail ___________________________</w:t>
      </w:r>
      <w:r>
        <w:rPr>
          <w:rFonts w:ascii="Times New Roman" w:hAnsi="Times New Roman" w:cs="Times New Roman"/>
          <w:b/>
          <w:bCs/>
        </w:rPr>
        <w:t>_</w:t>
      </w:r>
      <w:r w:rsidRPr="00EC725D">
        <w:rPr>
          <w:rFonts w:ascii="Times New Roman" w:hAnsi="Times New Roman" w:cs="Times New Roman"/>
          <w:b/>
          <w:bCs/>
        </w:rPr>
        <w:t>____________</w:t>
      </w:r>
      <w:r>
        <w:rPr>
          <w:rFonts w:ascii="Times New Roman" w:hAnsi="Times New Roman" w:cs="Times New Roman"/>
          <w:b/>
          <w:bCs/>
        </w:rPr>
        <w:t>_____</w:t>
      </w:r>
      <w:r w:rsidRPr="00EC725D">
        <w:rPr>
          <w:rFonts w:ascii="Times New Roman" w:hAnsi="Times New Roman" w:cs="Times New Roman"/>
          <w:b/>
          <w:bCs/>
        </w:rPr>
        <w:t>___</w:t>
      </w:r>
      <w:r>
        <w:rPr>
          <w:rFonts w:ascii="Times New Roman" w:hAnsi="Times New Roman" w:cs="Times New Roman"/>
          <w:b/>
          <w:bCs/>
        </w:rPr>
        <w:t>_______________</w:t>
      </w:r>
    </w:p>
    <w:p w14:paraId="1F4E7EA9" w14:textId="77777777" w:rsidR="00025014" w:rsidRDefault="00025014" w:rsidP="00025014">
      <w:pPr>
        <w:rPr>
          <w:rFonts w:ascii="Times New Roman" w:hAnsi="Times New Roman" w:cs="Times New Roman"/>
          <w:b/>
          <w:bCs/>
        </w:rPr>
      </w:pPr>
    </w:p>
    <w:p w14:paraId="215DEC7E" w14:textId="77777777" w:rsidR="00025014" w:rsidRDefault="00025014" w:rsidP="00025014">
      <w:pPr>
        <w:rPr>
          <w:rFonts w:ascii="Times New Roman" w:hAnsi="Times New Roman" w:cs="Times New Roman"/>
          <w:b/>
          <w:bCs/>
        </w:rPr>
      </w:pPr>
    </w:p>
    <w:p w14:paraId="2B46621C" w14:textId="2B5FFF56" w:rsidR="00025014" w:rsidRDefault="00025014" w:rsidP="00025014">
      <w:pPr>
        <w:ind w:right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indicated above is applying for the summer block program.  This program</w:t>
      </w:r>
      <w:r w:rsidRPr="00EC725D">
        <w:rPr>
          <w:rFonts w:ascii="Times New Roman" w:hAnsi="Times New Roman" w:cs="Times New Roman"/>
        </w:rPr>
        <w:t xml:space="preserve"> allows students to complete thei</w:t>
      </w:r>
      <w:r>
        <w:rPr>
          <w:rFonts w:ascii="Times New Roman" w:hAnsi="Times New Roman" w:cs="Times New Roman"/>
        </w:rPr>
        <w:t xml:space="preserve">r second field placement over the summer term </w:t>
      </w:r>
      <w:r w:rsidRPr="00EC725D">
        <w:rPr>
          <w:rFonts w:ascii="Times New Roman" w:hAnsi="Times New Roman" w:cs="Times New Roman"/>
        </w:rPr>
        <w:t>between May an</w:t>
      </w:r>
      <w:r>
        <w:rPr>
          <w:rFonts w:ascii="Times New Roman" w:hAnsi="Times New Roman" w:cs="Times New Roman"/>
        </w:rPr>
        <w:t>d August.  The student spends 3</w:t>
      </w:r>
      <w:r w:rsidR="002F460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Pr="00EC725D">
        <w:rPr>
          <w:rFonts w:ascii="Times New Roman" w:hAnsi="Times New Roman" w:cs="Times New Roman"/>
        </w:rPr>
        <w:t xml:space="preserve">hours per week in </w:t>
      </w:r>
      <w:r w:rsidR="00BD7028">
        <w:rPr>
          <w:rFonts w:ascii="Times New Roman" w:hAnsi="Times New Roman" w:cs="Times New Roman"/>
        </w:rPr>
        <w:t>practicum</w:t>
      </w:r>
      <w:r w:rsidRPr="00EC725D">
        <w:rPr>
          <w:rFonts w:ascii="Times New Roman" w:hAnsi="Times New Roman" w:cs="Times New Roman"/>
        </w:rPr>
        <w:t xml:space="preserve">, and takes the final two concentration courses (IGFP 5302 and 5303) concurrently with the block placement.  </w:t>
      </w:r>
    </w:p>
    <w:p w14:paraId="462E98D3" w14:textId="77777777" w:rsidR="00025014" w:rsidRDefault="00025014" w:rsidP="00025014">
      <w:pPr>
        <w:ind w:right="36"/>
        <w:rPr>
          <w:rFonts w:ascii="Times New Roman" w:hAnsi="Times New Roman" w:cs="Times New Roman"/>
        </w:rPr>
      </w:pPr>
    </w:p>
    <w:p w14:paraId="04A9A987" w14:textId="6284D8F5" w:rsidR="00025014" w:rsidRDefault="00025014" w:rsidP="00025014">
      <w:pPr>
        <w:ind w:right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summer block program is very demanding</w:t>
      </w:r>
      <w:r w:rsidRPr="00EC725D">
        <w:rPr>
          <w:rFonts w:ascii="Times New Roman" w:hAnsi="Times New Roman" w:cs="Times New Roman"/>
        </w:rPr>
        <w:t xml:space="preserve">.  </w:t>
      </w:r>
      <w:r w:rsidR="00B963CC">
        <w:rPr>
          <w:rFonts w:ascii="Times New Roman" w:hAnsi="Times New Roman" w:cs="Times New Roman"/>
        </w:rPr>
        <w:t>T</w:t>
      </w:r>
      <w:r w:rsidRPr="00EC725D">
        <w:rPr>
          <w:rFonts w:ascii="Times New Roman" w:hAnsi="Times New Roman" w:cs="Times New Roman"/>
        </w:rPr>
        <w:t xml:space="preserve">o qualify for the block placement, students must demonstrate their educational readiness through </w:t>
      </w:r>
      <w:r w:rsidR="001F6EDA">
        <w:rPr>
          <w:rFonts w:ascii="Times New Roman" w:hAnsi="Times New Roman" w:cs="Times New Roman"/>
          <w:bCs/>
        </w:rPr>
        <w:t xml:space="preserve">satisfactory </w:t>
      </w:r>
      <w:r w:rsidRPr="001F6EDA">
        <w:rPr>
          <w:rFonts w:ascii="Times New Roman" w:hAnsi="Times New Roman" w:cs="Times New Roman"/>
          <w:bCs/>
        </w:rPr>
        <w:t>work</w:t>
      </w:r>
      <w:r w:rsidRPr="00EC725D">
        <w:rPr>
          <w:rFonts w:ascii="Times New Roman" w:hAnsi="Times New Roman" w:cs="Times New Roman"/>
        </w:rPr>
        <w:t xml:space="preserve"> in the classroom </w:t>
      </w:r>
      <w:r>
        <w:rPr>
          <w:rFonts w:ascii="Times New Roman" w:hAnsi="Times New Roman" w:cs="Times New Roman"/>
        </w:rPr>
        <w:t xml:space="preserve">and </w:t>
      </w:r>
      <w:r w:rsidRPr="00EC725D">
        <w:rPr>
          <w:rFonts w:ascii="Times New Roman" w:hAnsi="Times New Roman" w:cs="Times New Roman"/>
        </w:rPr>
        <w:t xml:space="preserve">in their </w:t>
      </w:r>
      <w:r w:rsidR="001F6EDA">
        <w:rPr>
          <w:rFonts w:ascii="Times New Roman" w:hAnsi="Times New Roman" w:cs="Times New Roman"/>
        </w:rPr>
        <w:t>practicum</w:t>
      </w:r>
      <w:r w:rsidRPr="00EC725D">
        <w:rPr>
          <w:rFonts w:ascii="Times New Roman" w:hAnsi="Times New Roman" w:cs="Times New Roman"/>
        </w:rPr>
        <w:t xml:space="preserve"> placement.  </w:t>
      </w:r>
      <w:r w:rsidR="00330B8E">
        <w:rPr>
          <w:rFonts w:ascii="Times New Roman" w:hAnsi="Times New Roman" w:cs="Times New Roman"/>
        </w:rPr>
        <w:t xml:space="preserve">Your </w:t>
      </w:r>
      <w:r w:rsidR="00361825">
        <w:rPr>
          <w:rFonts w:ascii="Times New Roman" w:hAnsi="Times New Roman" w:cs="Times New Roman"/>
        </w:rPr>
        <w:t xml:space="preserve">completion of this recommendation form will help us to </w:t>
      </w:r>
      <w:r w:rsidR="00FF4758">
        <w:rPr>
          <w:rFonts w:ascii="Times New Roman" w:hAnsi="Times New Roman" w:cs="Times New Roman"/>
        </w:rPr>
        <w:t xml:space="preserve">evaluate the student’s </w:t>
      </w:r>
      <w:r w:rsidR="005B5605">
        <w:rPr>
          <w:rFonts w:ascii="Times New Roman" w:hAnsi="Times New Roman" w:cs="Times New Roman"/>
        </w:rPr>
        <w:t>preparedness</w:t>
      </w:r>
      <w:r w:rsidR="00FF4758">
        <w:rPr>
          <w:rFonts w:ascii="Times New Roman" w:hAnsi="Times New Roman" w:cs="Times New Roman"/>
        </w:rPr>
        <w:t xml:space="preserve"> for summer block.</w:t>
      </w:r>
    </w:p>
    <w:p w14:paraId="33A5B928" w14:textId="77777777" w:rsidR="00C23C38" w:rsidRDefault="00C23C38" w:rsidP="00025014">
      <w:pPr>
        <w:ind w:right="36"/>
        <w:rPr>
          <w:rFonts w:ascii="Times New Roman" w:hAnsi="Times New Roman" w:cs="Times New Roman"/>
        </w:rPr>
      </w:pPr>
    </w:p>
    <w:p w14:paraId="28C29DB0" w14:textId="2778EAD3" w:rsidR="00C23C38" w:rsidRDefault="00C23C38" w:rsidP="00025014">
      <w:pPr>
        <w:ind w:right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indicate </w:t>
      </w:r>
      <w:r w:rsidR="00A060D9">
        <w:rPr>
          <w:rFonts w:ascii="Times New Roman" w:hAnsi="Times New Roman" w:cs="Times New Roman"/>
        </w:rPr>
        <w:t>your assessment of the student in the areas indicated below, as follows:</w:t>
      </w:r>
    </w:p>
    <w:p w14:paraId="444E646E" w14:textId="77777777" w:rsidR="00330B8E" w:rsidRDefault="00330B8E" w:rsidP="00025014">
      <w:pPr>
        <w:ind w:right="36"/>
        <w:rPr>
          <w:rFonts w:ascii="Times New Roman" w:hAnsi="Times New Roman" w:cs="Times New Roman"/>
        </w:rPr>
      </w:pPr>
    </w:p>
    <w:p w14:paraId="458E63C5" w14:textId="77777777" w:rsidR="00C05FC0" w:rsidRPr="00C05FC0" w:rsidRDefault="00C05FC0" w:rsidP="00C05FC0">
      <w:pPr>
        <w:jc w:val="center"/>
        <w:rPr>
          <w:rFonts w:ascii="Times New Roman" w:hAnsi="Times New Roman" w:cs="Times New Roman"/>
        </w:rPr>
      </w:pPr>
      <w:r w:rsidRPr="00C05FC0">
        <w:rPr>
          <w:rFonts w:ascii="Times New Roman" w:hAnsi="Times New Roman" w:cs="Times New Roman"/>
        </w:rPr>
        <w:t xml:space="preserve">1 = outstanding </w:t>
      </w:r>
      <w:r w:rsidRPr="00C05FC0">
        <w:rPr>
          <w:rFonts w:ascii="Times New Roman" w:hAnsi="Times New Roman" w:cs="Times New Roman"/>
        </w:rPr>
        <w:tab/>
        <w:t xml:space="preserve">2 = above average </w:t>
      </w:r>
      <w:r w:rsidRPr="00C05FC0">
        <w:rPr>
          <w:rFonts w:ascii="Times New Roman" w:hAnsi="Times New Roman" w:cs="Times New Roman"/>
        </w:rPr>
        <w:tab/>
        <w:t xml:space="preserve">3 = average </w:t>
      </w:r>
      <w:r w:rsidRPr="00C05FC0">
        <w:rPr>
          <w:rFonts w:ascii="Times New Roman" w:hAnsi="Times New Roman" w:cs="Times New Roman"/>
        </w:rPr>
        <w:tab/>
        <w:t>4 = below average</w:t>
      </w:r>
    </w:p>
    <w:p w14:paraId="02965A3B" w14:textId="77777777" w:rsidR="00C05FC0" w:rsidRPr="00C05FC0" w:rsidRDefault="00C05FC0" w:rsidP="00C05FC0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5472"/>
        <w:gridCol w:w="864"/>
        <w:gridCol w:w="864"/>
        <w:gridCol w:w="864"/>
        <w:gridCol w:w="864"/>
      </w:tblGrid>
      <w:tr w:rsidR="003F5C8E" w14:paraId="4352B02E" w14:textId="77777777" w:rsidTr="00055854">
        <w:trPr>
          <w:trHeight w:val="432"/>
        </w:trPr>
        <w:tc>
          <w:tcPr>
            <w:tcW w:w="5472" w:type="dxa"/>
            <w:vAlign w:val="center"/>
          </w:tcPr>
          <w:p w14:paraId="2EB8B74A" w14:textId="5B5AB38F" w:rsidR="003F5C8E" w:rsidRPr="00055854" w:rsidRDefault="003F5C8E" w:rsidP="003F5C8E">
            <w:pPr>
              <w:ind w:right="36"/>
              <w:rPr>
                <w:rFonts w:ascii="Times New Roman" w:hAnsi="Times New Roman" w:cs="Times New Roman"/>
                <w:b/>
                <w:bCs/>
              </w:rPr>
            </w:pPr>
            <w:r w:rsidRPr="00055854">
              <w:rPr>
                <w:rFonts w:ascii="Times New Roman" w:hAnsi="Times New Roman" w:cs="Times New Roman"/>
                <w:b/>
                <w:bCs/>
              </w:rPr>
              <w:t>Rating</w:t>
            </w:r>
          </w:p>
        </w:tc>
        <w:tc>
          <w:tcPr>
            <w:tcW w:w="864" w:type="dxa"/>
            <w:vAlign w:val="center"/>
          </w:tcPr>
          <w:p w14:paraId="7F5C6FB1" w14:textId="41A754B5" w:rsidR="003F5C8E" w:rsidRPr="00055854" w:rsidRDefault="003F5C8E" w:rsidP="003F5C8E">
            <w:pPr>
              <w:ind w:right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85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64" w:type="dxa"/>
            <w:vAlign w:val="center"/>
          </w:tcPr>
          <w:p w14:paraId="1835C307" w14:textId="4B6982D6" w:rsidR="003F5C8E" w:rsidRPr="00055854" w:rsidRDefault="003F5C8E" w:rsidP="003F5C8E">
            <w:pPr>
              <w:ind w:right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85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64" w:type="dxa"/>
            <w:vAlign w:val="center"/>
          </w:tcPr>
          <w:p w14:paraId="6187A268" w14:textId="29CD38D7" w:rsidR="003F5C8E" w:rsidRPr="00055854" w:rsidRDefault="003F5C8E" w:rsidP="003F5C8E">
            <w:pPr>
              <w:ind w:right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85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64" w:type="dxa"/>
            <w:vAlign w:val="center"/>
          </w:tcPr>
          <w:p w14:paraId="2B6E58D5" w14:textId="410A5590" w:rsidR="003F5C8E" w:rsidRPr="00055854" w:rsidRDefault="003F5C8E" w:rsidP="003F5C8E">
            <w:pPr>
              <w:ind w:right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85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F5C8E" w14:paraId="570A9726" w14:textId="77777777" w:rsidTr="00055854">
        <w:trPr>
          <w:trHeight w:val="576"/>
        </w:trPr>
        <w:tc>
          <w:tcPr>
            <w:tcW w:w="5472" w:type="dxa"/>
            <w:vAlign w:val="center"/>
          </w:tcPr>
          <w:p w14:paraId="3F8B6F9C" w14:textId="2B9AE36D" w:rsidR="003F5C8E" w:rsidRPr="003F5C8E" w:rsidRDefault="003F5C8E" w:rsidP="003F5C8E">
            <w:pPr>
              <w:rPr>
                <w:rFonts w:ascii="Times New Roman" w:hAnsi="Times New Roman" w:cs="Times New Roman"/>
                <w:bCs/>
              </w:rPr>
            </w:pPr>
            <w:r w:rsidRPr="003F5C8E">
              <w:rPr>
                <w:rFonts w:ascii="Times New Roman" w:hAnsi="Times New Roman" w:cs="Times New Roman"/>
                <w:bCs/>
              </w:rPr>
              <w:t>Academic ability</w:t>
            </w:r>
          </w:p>
        </w:tc>
        <w:tc>
          <w:tcPr>
            <w:tcW w:w="864" w:type="dxa"/>
            <w:vAlign w:val="center"/>
          </w:tcPr>
          <w:p w14:paraId="63457921" w14:textId="77777777" w:rsidR="003F5C8E" w:rsidRDefault="003F5C8E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7B44CF6F" w14:textId="77777777" w:rsidR="003F5C8E" w:rsidRDefault="003F5C8E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19D6DD79" w14:textId="77777777" w:rsidR="003F5C8E" w:rsidRDefault="003F5C8E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62FB2014" w14:textId="77777777" w:rsidR="003F5C8E" w:rsidRDefault="003F5C8E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</w:tr>
      <w:tr w:rsidR="003F5C8E" w14:paraId="1760FCF0" w14:textId="77777777" w:rsidTr="00055854">
        <w:trPr>
          <w:trHeight w:val="576"/>
        </w:trPr>
        <w:tc>
          <w:tcPr>
            <w:tcW w:w="5472" w:type="dxa"/>
            <w:vAlign w:val="center"/>
          </w:tcPr>
          <w:p w14:paraId="68C6C9D2" w14:textId="2868B476" w:rsidR="003F5C8E" w:rsidRDefault="003F5C8E" w:rsidP="003F5C8E">
            <w:pPr>
              <w:ind w:righ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Professionalism</w:t>
            </w:r>
          </w:p>
        </w:tc>
        <w:tc>
          <w:tcPr>
            <w:tcW w:w="864" w:type="dxa"/>
            <w:vAlign w:val="center"/>
          </w:tcPr>
          <w:p w14:paraId="2D395B40" w14:textId="77777777" w:rsidR="003F5C8E" w:rsidRDefault="003F5C8E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0C6E778D" w14:textId="77777777" w:rsidR="003F5C8E" w:rsidRDefault="003F5C8E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04ED12C6" w14:textId="77777777" w:rsidR="003F5C8E" w:rsidRDefault="003F5C8E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15F5F266" w14:textId="77777777" w:rsidR="003F5C8E" w:rsidRDefault="003F5C8E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</w:tr>
      <w:tr w:rsidR="003F5C8E" w14:paraId="748B56BD" w14:textId="77777777" w:rsidTr="00055854">
        <w:trPr>
          <w:trHeight w:val="576"/>
        </w:trPr>
        <w:tc>
          <w:tcPr>
            <w:tcW w:w="5472" w:type="dxa"/>
            <w:vAlign w:val="center"/>
          </w:tcPr>
          <w:p w14:paraId="157C79B6" w14:textId="55C607A0" w:rsidR="003F5C8E" w:rsidRDefault="00055854" w:rsidP="003F5C8E">
            <w:pPr>
              <w:ind w:righ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skills with individuals, groups, and families</w:t>
            </w:r>
          </w:p>
        </w:tc>
        <w:tc>
          <w:tcPr>
            <w:tcW w:w="864" w:type="dxa"/>
            <w:vAlign w:val="center"/>
          </w:tcPr>
          <w:p w14:paraId="63560691" w14:textId="77777777" w:rsidR="003F5C8E" w:rsidRDefault="003F5C8E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7646E581" w14:textId="77777777" w:rsidR="003F5C8E" w:rsidRDefault="003F5C8E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18DF773C" w14:textId="77777777" w:rsidR="003F5C8E" w:rsidRDefault="003F5C8E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4FEDE587" w14:textId="77777777" w:rsidR="003F5C8E" w:rsidRDefault="003F5C8E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</w:tr>
      <w:tr w:rsidR="00BD0140" w14:paraId="1FFDEFCD" w14:textId="77777777" w:rsidTr="00055854">
        <w:trPr>
          <w:trHeight w:val="576"/>
        </w:trPr>
        <w:tc>
          <w:tcPr>
            <w:tcW w:w="5472" w:type="dxa"/>
            <w:vAlign w:val="center"/>
          </w:tcPr>
          <w:p w14:paraId="363B3FE4" w14:textId="6E49A9BF" w:rsidR="00BD0140" w:rsidRDefault="00BD0140" w:rsidP="003F5C8E">
            <w:pPr>
              <w:ind w:righ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Completion of process recordings</w:t>
            </w:r>
          </w:p>
        </w:tc>
        <w:tc>
          <w:tcPr>
            <w:tcW w:w="864" w:type="dxa"/>
            <w:vAlign w:val="center"/>
          </w:tcPr>
          <w:p w14:paraId="1A0ECECB" w14:textId="77777777" w:rsidR="00BD0140" w:rsidRDefault="00BD0140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452007BB" w14:textId="77777777" w:rsidR="00BD0140" w:rsidRDefault="00BD0140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78D55D6F" w14:textId="77777777" w:rsidR="00BD0140" w:rsidRDefault="00BD0140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2C6E56A0" w14:textId="77777777" w:rsidR="00BD0140" w:rsidRDefault="00BD0140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</w:tr>
      <w:tr w:rsidR="00055854" w14:paraId="15524AB4" w14:textId="77777777" w:rsidTr="00055854">
        <w:trPr>
          <w:trHeight w:val="576"/>
        </w:trPr>
        <w:tc>
          <w:tcPr>
            <w:tcW w:w="5472" w:type="dxa"/>
            <w:vAlign w:val="center"/>
          </w:tcPr>
          <w:p w14:paraId="02544336" w14:textId="6509A361" w:rsidR="00055854" w:rsidRDefault="00055854" w:rsidP="003F5C8E">
            <w:pPr>
              <w:ind w:righ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management</w:t>
            </w:r>
          </w:p>
        </w:tc>
        <w:tc>
          <w:tcPr>
            <w:tcW w:w="864" w:type="dxa"/>
            <w:vAlign w:val="center"/>
          </w:tcPr>
          <w:p w14:paraId="75A3198C" w14:textId="77777777" w:rsidR="00055854" w:rsidRDefault="00055854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0D181324" w14:textId="77777777" w:rsidR="00055854" w:rsidRDefault="00055854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6FA2F942" w14:textId="77777777" w:rsidR="00055854" w:rsidRDefault="00055854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5A41471F" w14:textId="77777777" w:rsidR="00055854" w:rsidRDefault="00055854" w:rsidP="003F5C8E">
            <w:pPr>
              <w:ind w:right="36"/>
              <w:rPr>
                <w:rFonts w:ascii="Times New Roman" w:hAnsi="Times New Roman" w:cs="Times New Roman"/>
              </w:rPr>
            </w:pPr>
          </w:p>
        </w:tc>
      </w:tr>
    </w:tbl>
    <w:p w14:paraId="19C74F81" w14:textId="77777777" w:rsidR="00330B8E" w:rsidRDefault="00330B8E" w:rsidP="00025014">
      <w:pPr>
        <w:ind w:right="36"/>
        <w:rPr>
          <w:rFonts w:ascii="Times New Roman" w:hAnsi="Times New Roman" w:cs="Times New Roman"/>
        </w:rPr>
      </w:pPr>
    </w:p>
    <w:p w14:paraId="0B7D619E" w14:textId="77777777" w:rsidR="00330B8E" w:rsidRDefault="00330B8E" w:rsidP="00025014">
      <w:pPr>
        <w:ind w:right="36"/>
        <w:rPr>
          <w:rFonts w:ascii="Times New Roman" w:hAnsi="Times New Roman" w:cs="Times New Roman"/>
        </w:rPr>
      </w:pPr>
    </w:p>
    <w:p w14:paraId="517FD9E2" w14:textId="77777777" w:rsidR="00330B8E" w:rsidRDefault="00330B8E" w:rsidP="00025014">
      <w:pPr>
        <w:ind w:right="36"/>
        <w:rPr>
          <w:rFonts w:ascii="Times New Roman" w:hAnsi="Times New Roman" w:cs="Times New Roman"/>
        </w:rPr>
      </w:pPr>
    </w:p>
    <w:p w14:paraId="34AFCB48" w14:textId="77777777" w:rsidR="00330B8E" w:rsidRPr="00EC725D" w:rsidRDefault="00330B8E" w:rsidP="00025014">
      <w:pPr>
        <w:ind w:right="36"/>
        <w:rPr>
          <w:rFonts w:ascii="Times New Roman" w:hAnsi="Times New Roman" w:cs="Times New Roman"/>
        </w:rPr>
      </w:pPr>
    </w:p>
    <w:p w14:paraId="7BD94F78" w14:textId="77777777" w:rsidR="00025014" w:rsidRDefault="00025014" w:rsidP="00025014">
      <w:pPr>
        <w:rPr>
          <w:rFonts w:ascii="Times New Roman" w:hAnsi="Times New Roman" w:cs="Times New Roman"/>
        </w:rPr>
      </w:pPr>
    </w:p>
    <w:p w14:paraId="5ACAADF8" w14:textId="7D7F668E" w:rsidR="00025014" w:rsidRDefault="006F5ED3" w:rsidP="00025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space below, p</w:t>
      </w:r>
      <w:r w:rsidR="00025014">
        <w:rPr>
          <w:rFonts w:ascii="Times New Roman" w:hAnsi="Times New Roman" w:cs="Times New Roman"/>
        </w:rPr>
        <w:t xml:space="preserve">lease comment on your impressions of the student’s performance in </w:t>
      </w:r>
      <w:r w:rsidR="001F6EDA">
        <w:rPr>
          <w:rFonts w:ascii="Times New Roman" w:hAnsi="Times New Roman" w:cs="Times New Roman"/>
        </w:rPr>
        <w:t>practicum</w:t>
      </w:r>
      <w:r w:rsidR="00025014">
        <w:rPr>
          <w:rFonts w:ascii="Times New Roman" w:hAnsi="Times New Roman" w:cs="Times New Roman"/>
        </w:rPr>
        <w:t xml:space="preserve"> and academically.  Please discuss strengths of the student, as well as any concerns you have about the student’s admission into the summer block program.</w:t>
      </w:r>
    </w:p>
    <w:p w14:paraId="2BDFF26C" w14:textId="77777777" w:rsidR="006F5ED3" w:rsidRDefault="006F5ED3" w:rsidP="00025014">
      <w:pPr>
        <w:rPr>
          <w:rFonts w:ascii="Times New Roman" w:hAnsi="Times New Roman" w:cs="Times New Roman"/>
        </w:rPr>
      </w:pPr>
    </w:p>
    <w:p w14:paraId="1AB5EE79" w14:textId="77777777" w:rsidR="006F5ED3" w:rsidRDefault="006F5ED3" w:rsidP="00025014">
      <w:pPr>
        <w:rPr>
          <w:rFonts w:ascii="Times New Roman" w:hAnsi="Times New Roman" w:cs="Times New Roman"/>
        </w:rPr>
      </w:pPr>
    </w:p>
    <w:p w14:paraId="66D857D6" w14:textId="77777777" w:rsidR="006F5ED3" w:rsidRDefault="006F5ED3" w:rsidP="00025014">
      <w:pPr>
        <w:rPr>
          <w:rFonts w:ascii="Times New Roman" w:hAnsi="Times New Roman" w:cs="Times New Roman"/>
        </w:rPr>
      </w:pPr>
    </w:p>
    <w:p w14:paraId="08E6375A" w14:textId="77777777" w:rsidR="006F5ED3" w:rsidRDefault="006F5ED3" w:rsidP="00025014">
      <w:pPr>
        <w:rPr>
          <w:rFonts w:ascii="Times New Roman" w:hAnsi="Times New Roman" w:cs="Times New Roman"/>
        </w:rPr>
      </w:pPr>
    </w:p>
    <w:p w14:paraId="551E311E" w14:textId="77777777" w:rsidR="006F5ED3" w:rsidRDefault="006F5ED3" w:rsidP="00025014">
      <w:pPr>
        <w:rPr>
          <w:rFonts w:ascii="Times New Roman" w:hAnsi="Times New Roman" w:cs="Times New Roman"/>
        </w:rPr>
      </w:pPr>
    </w:p>
    <w:p w14:paraId="33EB8F5E" w14:textId="77777777" w:rsidR="006F5ED3" w:rsidRDefault="006F5ED3" w:rsidP="00025014">
      <w:pPr>
        <w:rPr>
          <w:rFonts w:ascii="Times New Roman" w:hAnsi="Times New Roman" w:cs="Times New Roman"/>
        </w:rPr>
      </w:pPr>
    </w:p>
    <w:p w14:paraId="4F32E126" w14:textId="77777777" w:rsidR="006F5ED3" w:rsidRDefault="006F5ED3" w:rsidP="00025014">
      <w:pPr>
        <w:rPr>
          <w:rFonts w:ascii="Times New Roman" w:hAnsi="Times New Roman" w:cs="Times New Roman"/>
        </w:rPr>
      </w:pPr>
    </w:p>
    <w:p w14:paraId="4EA23E7A" w14:textId="77777777" w:rsidR="006F5ED3" w:rsidRDefault="006F5ED3" w:rsidP="00025014">
      <w:pPr>
        <w:rPr>
          <w:rFonts w:ascii="Times New Roman" w:hAnsi="Times New Roman" w:cs="Times New Roman"/>
        </w:rPr>
      </w:pPr>
    </w:p>
    <w:p w14:paraId="2C80FB35" w14:textId="77777777" w:rsidR="00025014" w:rsidRDefault="00025014" w:rsidP="00025014">
      <w:pPr>
        <w:rPr>
          <w:rFonts w:ascii="Times New Roman" w:hAnsi="Times New Roman" w:cs="Times New Roman"/>
        </w:rPr>
      </w:pPr>
    </w:p>
    <w:p w14:paraId="6B31DA3F" w14:textId="77777777" w:rsidR="00025014" w:rsidRPr="00936781" w:rsidRDefault="00025014" w:rsidP="00025014">
      <w:pPr>
        <w:pStyle w:val="BlockText"/>
        <w:spacing w:line="240" w:lineRule="auto"/>
        <w:ind w:left="0" w:right="36"/>
        <w:rPr>
          <w:rFonts w:ascii="Times New Roman" w:hAnsi="Times New Roman" w:cs="Times New Roman"/>
          <w:bCs/>
          <w:sz w:val="24"/>
        </w:rPr>
      </w:pPr>
      <w:r w:rsidRPr="00936781">
        <w:rPr>
          <w:rFonts w:ascii="Times New Roman" w:hAnsi="Times New Roman" w:cs="Times New Roman"/>
          <w:sz w:val="24"/>
        </w:rPr>
        <w:t xml:space="preserve">Please email your comments </w:t>
      </w:r>
      <w:r w:rsidRPr="00936781">
        <w:rPr>
          <w:rFonts w:ascii="Times New Roman" w:hAnsi="Times New Roman" w:cs="Times New Roman"/>
          <w:bCs/>
          <w:sz w:val="24"/>
        </w:rPr>
        <w:t xml:space="preserve">directly to </w:t>
      </w:r>
      <w:hyperlink r:id="rId5" w:history="1">
        <w:r w:rsidRPr="00936781">
          <w:rPr>
            <w:rStyle w:val="Hyperlink"/>
            <w:rFonts w:ascii="Times New Roman" w:hAnsi="Times New Roman" w:cs="Times New Roman"/>
            <w:bCs/>
            <w:sz w:val="24"/>
          </w:rPr>
          <w:t>ellen.smith@uconn.edu</w:t>
        </w:r>
      </w:hyperlink>
      <w:r w:rsidRPr="00936781">
        <w:rPr>
          <w:rFonts w:ascii="Times New Roman" w:hAnsi="Times New Roman" w:cs="Times New Roman"/>
          <w:bCs/>
          <w:sz w:val="24"/>
        </w:rPr>
        <w:t xml:space="preserve">.  </w:t>
      </w:r>
    </w:p>
    <w:p w14:paraId="728E935A" w14:textId="77777777" w:rsidR="00025014" w:rsidRDefault="00025014" w:rsidP="00025014">
      <w:pPr>
        <w:rPr>
          <w:rFonts w:ascii="Times New Roman" w:hAnsi="Times New Roman" w:cs="Times New Roman"/>
        </w:rPr>
      </w:pPr>
    </w:p>
    <w:p w14:paraId="3D97E77D" w14:textId="144758BF" w:rsidR="00025014" w:rsidRPr="00FF4758" w:rsidRDefault="00025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your assistance!</w:t>
      </w:r>
    </w:p>
    <w:sectPr w:rsidR="00025014" w:rsidRPr="00FF4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14"/>
    <w:rsid w:val="00025014"/>
    <w:rsid w:val="00055854"/>
    <w:rsid w:val="001863D3"/>
    <w:rsid w:val="001F6EDA"/>
    <w:rsid w:val="002F4604"/>
    <w:rsid w:val="00330B8E"/>
    <w:rsid w:val="00361825"/>
    <w:rsid w:val="003F5C8E"/>
    <w:rsid w:val="0047596B"/>
    <w:rsid w:val="005B5605"/>
    <w:rsid w:val="006F5ED3"/>
    <w:rsid w:val="00A060D9"/>
    <w:rsid w:val="00AC27CF"/>
    <w:rsid w:val="00B90ACA"/>
    <w:rsid w:val="00B963CC"/>
    <w:rsid w:val="00BC753A"/>
    <w:rsid w:val="00BD0140"/>
    <w:rsid w:val="00BD7028"/>
    <w:rsid w:val="00BE0069"/>
    <w:rsid w:val="00C05FC0"/>
    <w:rsid w:val="00C1606B"/>
    <w:rsid w:val="00C23C38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3C91"/>
  <w15:chartTrackingRefBased/>
  <w15:docId w15:val="{18EB72D9-5D2B-4A71-8765-959B56F8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14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025014"/>
    <w:pPr>
      <w:spacing w:line="320" w:lineRule="atLeast"/>
      <w:ind w:left="-360" w:right="-288"/>
    </w:pPr>
    <w:rPr>
      <w:rFonts w:ascii="Arial" w:eastAsia="Times New Roman" w:hAnsi="Arial" w:cs="Arial"/>
      <w:sz w:val="22"/>
    </w:rPr>
  </w:style>
  <w:style w:type="character" w:styleId="Hyperlink">
    <w:name w:val="Hyperlink"/>
    <w:basedOn w:val="DefaultParagraphFont"/>
    <w:uiPriority w:val="99"/>
    <w:unhideWhenUsed/>
    <w:rsid w:val="0002501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F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len.smith@uconn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Kashef, Ziba</dc:creator>
  <cp:keywords/>
  <dc:description/>
  <cp:lastModifiedBy>Smith, Ellen</cp:lastModifiedBy>
  <cp:revision>18</cp:revision>
  <dcterms:created xsi:type="dcterms:W3CDTF">2025-07-16T01:04:00Z</dcterms:created>
  <dcterms:modified xsi:type="dcterms:W3CDTF">2025-07-16T01:27:00Z</dcterms:modified>
</cp:coreProperties>
</file>